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AF" w:rsidRDefault="001431A4" w:rsidP="001431A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1C5B">
        <w:rPr>
          <w:rFonts w:ascii="Times New Roman" w:hAnsi="Times New Roman" w:cs="Times New Roman"/>
          <w:sz w:val="32"/>
          <w:szCs w:val="32"/>
        </w:rPr>
        <w:t>BOPPS Lesson Planner</w:t>
      </w:r>
    </w:p>
    <w:p w:rsidR="00611C5B" w:rsidRPr="00611C5B" w:rsidRDefault="00611C5B" w:rsidP="00611C5B">
      <w:pPr>
        <w:rPr>
          <w:rFonts w:ascii="Times New Roman" w:hAnsi="Times New Roman" w:cs="Times New Roman"/>
          <w:sz w:val="24"/>
          <w:szCs w:val="24"/>
        </w:rPr>
      </w:pPr>
      <w:r w:rsidRPr="00611C5B">
        <w:rPr>
          <w:rFonts w:ascii="Times New Roman" w:hAnsi="Times New Roman" w:cs="Times New Roman"/>
          <w:sz w:val="24"/>
          <w:szCs w:val="24"/>
        </w:rPr>
        <w:t>Lesson title: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1C5B">
        <w:rPr>
          <w:rFonts w:ascii="Times New Roman" w:hAnsi="Times New Roman" w:cs="Times New Roman"/>
          <w:sz w:val="24"/>
          <w:szCs w:val="24"/>
        </w:rPr>
        <w:t xml:space="preserve"> Instructor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31A4" w:rsidRPr="00D25D6B" w:rsidRDefault="00D25D6B" w:rsidP="001431A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BRIDGE –IN (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Provide motivation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611C5B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alue of lesson to learner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11C5B" w:rsidRDefault="00611C5B" w:rsidP="0014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1C5B" w:rsidRDefault="00611C5B" w:rsidP="0014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1C5B" w:rsidRDefault="00611C5B" w:rsidP="001431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31A4" w:rsidRPr="00D25D6B" w:rsidRDefault="001431A4" w:rsidP="001431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31A4">
        <w:rPr>
          <w:rFonts w:ascii="Times New Roman" w:hAnsi="Times New Roman" w:cs="Times New Roman"/>
          <w:b/>
          <w:sz w:val="24"/>
          <w:szCs w:val="24"/>
        </w:rPr>
        <w:t>LEARNING OUTCOMES</w:t>
      </w:r>
      <w:r w:rsidR="00D25D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25D6B">
        <w:rPr>
          <w:rFonts w:ascii="Times New Roman" w:hAnsi="Times New Roman" w:cs="Times New Roman"/>
          <w:i/>
          <w:sz w:val="24"/>
          <w:szCs w:val="24"/>
        </w:rPr>
        <w:t>Describe what the learner will know, be able to do, or value at the completion of the lesson</w:t>
      </w:r>
      <w:r w:rsidR="00D25D6B">
        <w:rPr>
          <w:rFonts w:ascii="Times New Roman" w:hAnsi="Times New Roman" w:cs="Times New Roman"/>
          <w:i/>
          <w:sz w:val="24"/>
          <w:szCs w:val="24"/>
        </w:rPr>
        <w:t>)</w:t>
      </w:r>
    </w:p>
    <w:p w:rsidR="00D25D6B" w:rsidRDefault="001431A4" w:rsidP="00D25D6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31A4">
        <w:rPr>
          <w:rFonts w:ascii="Times New Roman" w:hAnsi="Times New Roman" w:cs="Times New Roman"/>
          <w:sz w:val="24"/>
          <w:szCs w:val="24"/>
        </w:rPr>
        <w:t>By the end of the lesson, students will be able to…..</w:t>
      </w:r>
    </w:p>
    <w:p w:rsidR="00D25D6B" w:rsidRPr="00D25D6B" w:rsidRDefault="00D25D6B" w:rsidP="00D25D6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611C5B" w:rsidRDefault="00611C5B" w:rsidP="00D25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1C5B" w:rsidRDefault="00611C5B" w:rsidP="00D25D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1C5B" w:rsidRDefault="00611C5B" w:rsidP="00D25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31A4" w:rsidRPr="00D25D6B" w:rsidRDefault="00D25D6B" w:rsidP="00D25D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PRE-ASSESSMENT (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Identify prior knowledge</w:t>
      </w:r>
      <w:r w:rsidRPr="00D25D6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11C5B">
        <w:rPr>
          <w:rFonts w:ascii="Times New Roman" w:hAnsi="Times New Roman" w:cs="Times New Roman"/>
          <w:i/>
          <w:sz w:val="24"/>
          <w:szCs w:val="24"/>
        </w:rPr>
        <w:t>a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ssess whether or not the learner can already accomplish outcome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A21A0" w:rsidRDefault="005A21A0" w:rsidP="005A21A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25D6B" w:rsidRDefault="00D25D6B" w:rsidP="001431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11C5B" w:rsidRDefault="00611C5B" w:rsidP="001431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31A4" w:rsidRPr="005A21A0" w:rsidRDefault="001431A4" w:rsidP="001431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A21A0">
        <w:rPr>
          <w:rFonts w:ascii="Times New Roman" w:hAnsi="Times New Roman" w:cs="Times New Roman"/>
          <w:b/>
          <w:sz w:val="24"/>
          <w:szCs w:val="24"/>
        </w:rPr>
        <w:t>PARTICIPATORY LEARNING</w:t>
      </w:r>
    </w:p>
    <w:p w:rsidR="001431A4" w:rsidRPr="00D25D6B" w:rsidRDefault="001431A4" w:rsidP="00611C5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1431A4">
        <w:rPr>
          <w:rFonts w:ascii="Times New Roman" w:hAnsi="Times New Roman" w:cs="Times New Roman"/>
          <w:b/>
          <w:sz w:val="24"/>
          <w:szCs w:val="24"/>
        </w:rPr>
        <w:t>Learner activities</w:t>
      </w:r>
      <w:r w:rsidR="00D25D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25D6B">
        <w:rPr>
          <w:rFonts w:ascii="Times New Roman" w:hAnsi="Times New Roman" w:cs="Times New Roman"/>
          <w:i/>
          <w:sz w:val="24"/>
          <w:szCs w:val="24"/>
        </w:rPr>
        <w:t>What learner does to actively achieve outcome</w:t>
      </w:r>
      <w:r w:rsidR="00D25D6B">
        <w:rPr>
          <w:rFonts w:ascii="Times New Roman" w:hAnsi="Times New Roman" w:cs="Times New Roman"/>
          <w:i/>
          <w:sz w:val="24"/>
          <w:szCs w:val="24"/>
        </w:rPr>
        <w:t>)</w:t>
      </w:r>
    </w:p>
    <w:p w:rsidR="00D25D6B" w:rsidRDefault="00D25D6B" w:rsidP="00D25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25D6B" w:rsidRDefault="00D25D6B" w:rsidP="00D25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A21A0" w:rsidRPr="00D25D6B" w:rsidRDefault="00D25D6B" w:rsidP="00611C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Instructor activities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How instructor facilitates learning</w:t>
      </w:r>
      <w:r w:rsidR="00611C5B">
        <w:rPr>
          <w:rFonts w:ascii="Times New Roman" w:hAnsi="Times New Roman" w:cs="Times New Roman"/>
          <w:i/>
          <w:sz w:val="24"/>
          <w:szCs w:val="24"/>
        </w:rPr>
        <w:t>; m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ix of direct instruction + facilitation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25D6B" w:rsidRDefault="00D25D6B" w:rsidP="00D25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25D6B" w:rsidRDefault="00D25D6B" w:rsidP="00D25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31A4" w:rsidRPr="00D25D6B" w:rsidRDefault="001431A4" w:rsidP="00611C5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431A4">
        <w:rPr>
          <w:rFonts w:ascii="Times New Roman" w:hAnsi="Times New Roman" w:cs="Times New Roman"/>
          <w:b/>
          <w:sz w:val="24"/>
          <w:szCs w:val="24"/>
        </w:rPr>
        <w:t>Tools and resources</w:t>
      </w:r>
      <w:r w:rsidR="00D25D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25D6B">
        <w:rPr>
          <w:rFonts w:ascii="Times New Roman" w:hAnsi="Times New Roman" w:cs="Times New Roman"/>
          <w:i/>
          <w:sz w:val="24"/>
          <w:szCs w:val="24"/>
        </w:rPr>
        <w:t>Resources the learner needs to achieve outcome</w:t>
      </w:r>
      <w:r w:rsidR="00D25D6B">
        <w:rPr>
          <w:rFonts w:ascii="Times New Roman" w:hAnsi="Times New Roman" w:cs="Times New Roman"/>
          <w:i/>
          <w:sz w:val="24"/>
          <w:szCs w:val="24"/>
        </w:rPr>
        <w:t>)</w:t>
      </w:r>
    </w:p>
    <w:p w:rsidR="001431A4" w:rsidRDefault="001431A4" w:rsidP="0014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D6B" w:rsidRDefault="00D25D6B" w:rsidP="00D25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11C5B" w:rsidRDefault="00611C5B" w:rsidP="00D25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31A4" w:rsidRPr="00D25D6B" w:rsidRDefault="00D25D6B" w:rsidP="00D25D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 ASSESSMENT (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Did the learner demonstrate the outcome?</w:t>
      </w:r>
      <w:r w:rsidRPr="00D25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Formative assessment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1431A4" w:rsidRDefault="001431A4" w:rsidP="0014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D6B" w:rsidRDefault="00D25D6B" w:rsidP="0014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5D6B" w:rsidRDefault="00D25D6B" w:rsidP="001431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1C5B" w:rsidRDefault="00611C5B" w:rsidP="00D25D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31A4" w:rsidRPr="00D25D6B" w:rsidRDefault="00D25D6B" w:rsidP="00D25D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 (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Conclude the learning experience</w:t>
      </w:r>
      <w:r w:rsidR="00611C5B">
        <w:rPr>
          <w:rFonts w:ascii="Times New Roman" w:hAnsi="Times New Roman" w:cs="Times New Roman"/>
          <w:b/>
          <w:i/>
          <w:sz w:val="24"/>
          <w:szCs w:val="24"/>
        </w:rPr>
        <w:t>;</w:t>
      </w:r>
      <w:r w:rsidRPr="00D25D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1C5B">
        <w:rPr>
          <w:rFonts w:ascii="Times New Roman" w:hAnsi="Times New Roman" w:cs="Times New Roman"/>
          <w:i/>
          <w:sz w:val="24"/>
          <w:szCs w:val="24"/>
        </w:rPr>
        <w:t>p</w:t>
      </w:r>
      <w:r w:rsidR="001431A4" w:rsidRPr="00D25D6B">
        <w:rPr>
          <w:rFonts w:ascii="Times New Roman" w:hAnsi="Times New Roman" w:cs="Times New Roman"/>
          <w:i/>
          <w:sz w:val="24"/>
          <w:szCs w:val="24"/>
        </w:rPr>
        <w:t>rovide a sense of closure or completion or set up for future lessons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11C5B" w:rsidRDefault="00611C5B" w:rsidP="00611C5B">
      <w:pPr>
        <w:pStyle w:val="Default"/>
      </w:pPr>
    </w:p>
    <w:p w:rsidR="00611C5B" w:rsidRDefault="00611C5B" w:rsidP="00611C5B">
      <w:pPr>
        <w:pStyle w:val="Default"/>
        <w:rPr>
          <w:rFonts w:ascii="Times New Roman" w:hAnsi="Times New Roman" w:cs="Times New Roman"/>
        </w:rPr>
      </w:pPr>
    </w:p>
    <w:p w:rsidR="00611C5B" w:rsidRPr="00611C5B" w:rsidRDefault="00611C5B" w:rsidP="00611C5B">
      <w:pPr>
        <w:pStyle w:val="Default"/>
        <w:rPr>
          <w:rFonts w:ascii="Times New Roman" w:hAnsi="Times New Roman" w:cs="Times New Roman"/>
        </w:rPr>
      </w:pPr>
      <w:r w:rsidRPr="00611C5B">
        <w:rPr>
          <w:rFonts w:ascii="Times New Roman" w:hAnsi="Times New Roman" w:cs="Times New Roman"/>
        </w:rPr>
        <w:t xml:space="preserve">Use the “TIME” box to estimate how long each component </w:t>
      </w:r>
      <w:r w:rsidRPr="00611C5B">
        <w:rPr>
          <w:rFonts w:ascii="Times New Roman" w:hAnsi="Times New Roman" w:cs="Times New Roman"/>
          <w:b/>
          <w:bCs/>
        </w:rPr>
        <w:t>will take an average student</w:t>
      </w:r>
      <w:r w:rsidRPr="00611C5B">
        <w:rPr>
          <w:rFonts w:ascii="Times New Roman" w:hAnsi="Times New Roman" w:cs="Times New Roman"/>
        </w:rPr>
        <w:t xml:space="preserve">. </w:t>
      </w:r>
    </w:p>
    <w:p w:rsidR="00611C5B" w:rsidRDefault="00611C5B" w:rsidP="00611C5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C5B" w:rsidRDefault="00611C5B" w:rsidP="00611C5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11C5B" w:rsidRDefault="00611C5B" w:rsidP="00611C5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A21A0" w:rsidRPr="00611C5B" w:rsidRDefault="00611C5B" w:rsidP="00611C5B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11C5B">
        <w:rPr>
          <w:rFonts w:ascii="Times New Roman" w:hAnsi="Times New Roman" w:cs="Times New Roman"/>
          <w:sz w:val="20"/>
          <w:szCs w:val="20"/>
        </w:rPr>
        <w:t>“</w:t>
      </w:r>
      <w:r w:rsidRPr="00611C5B">
        <w:rPr>
          <w:rFonts w:ascii="Times New Roman" w:hAnsi="Times New Roman" w:cs="Times New Roman"/>
          <w:sz w:val="18"/>
          <w:szCs w:val="18"/>
        </w:rPr>
        <w:t xml:space="preserve">BOPPPS Lesson Planner”, by Beth </w:t>
      </w:r>
      <w:proofErr w:type="spellStart"/>
      <w:r w:rsidRPr="00611C5B">
        <w:rPr>
          <w:rFonts w:ascii="Times New Roman" w:hAnsi="Times New Roman" w:cs="Times New Roman"/>
          <w:sz w:val="18"/>
          <w:szCs w:val="18"/>
        </w:rPr>
        <w:t>Hundey</w:t>
      </w:r>
      <w:proofErr w:type="spellEnd"/>
      <w:r w:rsidRPr="00611C5B">
        <w:rPr>
          <w:rFonts w:ascii="Times New Roman" w:hAnsi="Times New Roman" w:cs="Times New Roman"/>
          <w:sz w:val="18"/>
          <w:szCs w:val="18"/>
        </w:rPr>
        <w:t>, copyright 2015 Teaching Support Centre, Western University, is made available under the terms of the Creative Commons Attribution-</w:t>
      </w:r>
      <w:proofErr w:type="spellStart"/>
      <w:r w:rsidRPr="00611C5B">
        <w:rPr>
          <w:rFonts w:ascii="Times New Roman" w:hAnsi="Times New Roman" w:cs="Times New Roman"/>
          <w:sz w:val="18"/>
          <w:szCs w:val="18"/>
        </w:rPr>
        <w:t>NonCommercial</w:t>
      </w:r>
      <w:proofErr w:type="spellEnd"/>
      <w:r w:rsidRPr="00611C5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11C5B">
        <w:rPr>
          <w:rFonts w:ascii="Times New Roman" w:hAnsi="Times New Roman" w:cs="Times New Roman"/>
          <w:sz w:val="18"/>
          <w:szCs w:val="18"/>
        </w:rPr>
        <w:t>ShareAlike</w:t>
      </w:r>
      <w:proofErr w:type="spellEnd"/>
      <w:r w:rsidRPr="00611C5B">
        <w:rPr>
          <w:rFonts w:ascii="Times New Roman" w:hAnsi="Times New Roman" w:cs="Times New Roman"/>
          <w:sz w:val="18"/>
          <w:szCs w:val="18"/>
        </w:rPr>
        <w:t xml:space="preserve"> 4.0 International License, </w:t>
      </w:r>
      <w:r w:rsidRPr="00611C5B">
        <w:rPr>
          <w:rFonts w:ascii="Times New Roman" w:hAnsi="Times New Roman" w:cs="Times New Roman"/>
          <w:color w:val="0000FF"/>
          <w:sz w:val="18"/>
          <w:szCs w:val="18"/>
        </w:rPr>
        <w:t>http://creativecommons.org/licenses/by-nc-sa/4.0</w:t>
      </w:r>
      <w:r w:rsidRPr="00611C5B">
        <w:rPr>
          <w:rFonts w:ascii="Times New Roman" w:hAnsi="Times New Roman" w:cs="Times New Roman"/>
          <w:sz w:val="18"/>
          <w:szCs w:val="18"/>
        </w:rPr>
        <w:t xml:space="preserve">. Adapted from ISW handbook for Participants, 2006. </w:t>
      </w:r>
    </w:p>
    <w:sectPr w:rsidR="005A21A0" w:rsidRPr="0061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7C0"/>
    <w:multiLevelType w:val="hybridMultilevel"/>
    <w:tmpl w:val="C5B2D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F9C"/>
    <w:multiLevelType w:val="hybridMultilevel"/>
    <w:tmpl w:val="4FAA99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471A"/>
    <w:multiLevelType w:val="hybridMultilevel"/>
    <w:tmpl w:val="CF70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41C"/>
    <w:multiLevelType w:val="hybridMultilevel"/>
    <w:tmpl w:val="C7C21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7861"/>
    <w:multiLevelType w:val="hybridMultilevel"/>
    <w:tmpl w:val="D966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57DF"/>
    <w:multiLevelType w:val="hybridMultilevel"/>
    <w:tmpl w:val="BBB83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2782B"/>
    <w:multiLevelType w:val="hybridMultilevel"/>
    <w:tmpl w:val="DC543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D6296"/>
    <w:multiLevelType w:val="hybridMultilevel"/>
    <w:tmpl w:val="CF5C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019D3"/>
    <w:multiLevelType w:val="hybridMultilevel"/>
    <w:tmpl w:val="E4FA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A4B42"/>
    <w:multiLevelType w:val="hybridMultilevel"/>
    <w:tmpl w:val="83D6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2FBA"/>
    <w:multiLevelType w:val="hybridMultilevel"/>
    <w:tmpl w:val="78D2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41788"/>
    <w:multiLevelType w:val="hybridMultilevel"/>
    <w:tmpl w:val="DC345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036CE"/>
    <w:multiLevelType w:val="hybridMultilevel"/>
    <w:tmpl w:val="8E725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302C1"/>
    <w:multiLevelType w:val="hybridMultilevel"/>
    <w:tmpl w:val="C33E9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A3243"/>
    <w:multiLevelType w:val="hybridMultilevel"/>
    <w:tmpl w:val="C67E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86604"/>
    <w:multiLevelType w:val="hybridMultilevel"/>
    <w:tmpl w:val="D1DEB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A4"/>
    <w:rsid w:val="001431A4"/>
    <w:rsid w:val="00542500"/>
    <w:rsid w:val="005A21A0"/>
    <w:rsid w:val="00611C5B"/>
    <w:rsid w:val="00D25D6B"/>
    <w:rsid w:val="00F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BE1D0-7B31-475F-8FE5-FC4595E9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A4"/>
    <w:pPr>
      <w:ind w:left="720"/>
      <w:contextualSpacing/>
    </w:pPr>
  </w:style>
  <w:style w:type="paragraph" w:styleId="NoSpacing">
    <w:name w:val="No Spacing"/>
    <w:uiPriority w:val="1"/>
    <w:qFormat/>
    <w:rsid w:val="001431A4"/>
    <w:pPr>
      <w:spacing w:after="0" w:line="240" w:lineRule="auto"/>
    </w:pPr>
  </w:style>
  <w:style w:type="paragraph" w:customStyle="1" w:styleId="Default">
    <w:name w:val="Default"/>
    <w:rsid w:val="00611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Valeria-Alina Botis</dc:creator>
  <cp:keywords/>
  <dc:description/>
  <cp:lastModifiedBy>Frances Kalu</cp:lastModifiedBy>
  <cp:revision>2</cp:revision>
  <dcterms:created xsi:type="dcterms:W3CDTF">2019-08-29T08:47:00Z</dcterms:created>
  <dcterms:modified xsi:type="dcterms:W3CDTF">2019-08-29T08:47:00Z</dcterms:modified>
</cp:coreProperties>
</file>